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32"/>
          <w:szCs w:val="32"/>
        </w:rPr>
      </w:pPr>
      <w:bookmarkStart w:id="2" w:name="_GoBack"/>
      <w:bookmarkEnd w:id="2"/>
      <w:r>
        <w:rPr>
          <w:rFonts w:ascii="黑体" w:hAnsi="黑体" w:eastAsia="黑体" w:cs="宋体"/>
          <w:kern w:val="0"/>
          <w:sz w:val="32"/>
          <w:szCs w:val="32"/>
        </w:rPr>
        <w:t xml:space="preserve"> </w:t>
      </w:r>
    </w:p>
    <w:p>
      <w:pPr>
        <w:jc w:val="center"/>
        <w:rPr>
          <w:rFonts w:ascii="仿宋_GB2312" w:hAnsi="华文楷体" w:eastAsia="仿宋_GB2312" w:cs="楷体_GB2312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bCs/>
          <w:sz w:val="32"/>
          <w:szCs w:val="32"/>
        </w:rPr>
        <w:t>受</w:t>
      </w:r>
      <w:r>
        <w:rPr>
          <w:rFonts w:hint="eastAsia" w:ascii="仿宋_GB2312" w:hAnsi="华文楷体" w:eastAsia="仿宋_GB2312" w:cs="楷体_GB2312"/>
          <w:sz w:val="32"/>
          <w:szCs w:val="32"/>
        </w:rPr>
        <w:t>理编号</w:t>
      </w:r>
      <w:r>
        <w:rPr>
          <w:rFonts w:ascii="仿宋_GB2312" w:hAnsi="华文楷体" w:eastAsia="仿宋_GB2312" w:cs="楷体_GB2312"/>
          <w:sz w:val="32"/>
          <w:szCs w:val="32"/>
        </w:rPr>
        <w:t>:</w:t>
      </w:r>
      <w:r>
        <w:rPr>
          <w:rFonts w:ascii="仿宋_GB2312" w:hAnsi="华文楷体" w:eastAsia="仿宋_GB2312" w:cs="楷体_GB2312"/>
          <w:sz w:val="32"/>
          <w:szCs w:val="32"/>
          <w:u w:val="single"/>
        </w:rPr>
        <w:t xml:space="preserve">            </w:t>
      </w:r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黑体" w:eastAsia="黑体" w:cs="黑体"/>
          <w:b/>
          <w:bCs/>
          <w:sz w:val="44"/>
          <w:szCs w:val="44"/>
        </w:rPr>
      </w:pPr>
      <w:bookmarkStart w:id="0" w:name="OLE_LINK2"/>
      <w:bookmarkStart w:id="1" w:name="OLE_LINK1"/>
      <w:r>
        <w:rPr>
          <w:rFonts w:hint="eastAsia" w:ascii="黑体" w:eastAsia="黑体" w:cs="黑体"/>
          <w:b/>
          <w:bCs/>
          <w:sz w:val="44"/>
          <w:szCs w:val="44"/>
        </w:rPr>
        <w:t>干细胞临床研究伦理审查申请表</w:t>
      </w:r>
      <w:bookmarkEnd w:id="0"/>
      <w:bookmarkEnd w:id="1"/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ind w:firstLine="1920" w:firstLineChars="600"/>
        <w:jc w:val="left"/>
        <w:rPr>
          <w:rFonts w:ascii="仿宋_GB2312" w:hAnsi="华文楷体" w:eastAsia="仿宋_GB2312" w:cs="楷体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项目名称</w:t>
      </w:r>
      <w:r>
        <w:rPr>
          <w:rFonts w:ascii="仿宋_GB2312" w:eastAsia="仿宋_GB2312"/>
          <w:bCs/>
          <w:sz w:val="32"/>
          <w:szCs w:val="32"/>
        </w:rPr>
        <w:t>:</w:t>
      </w:r>
      <w:r>
        <w:rPr>
          <w:rFonts w:ascii="仿宋_GB2312" w:hAnsi="华文楷体" w:eastAsia="仿宋_GB2312" w:cs="楷体_GB2312"/>
          <w:sz w:val="32"/>
          <w:szCs w:val="32"/>
          <w:u w:val="single"/>
        </w:rPr>
        <w:t xml:space="preserve">                        </w:t>
      </w:r>
    </w:p>
    <w:p>
      <w:pPr>
        <w:ind w:firstLine="1920" w:firstLineChars="600"/>
        <w:rPr>
          <w:rFonts w:ascii="仿宋_GB2312" w:hAnsi="华文楷体" w:eastAsia="仿宋_GB2312" w:cs="楷体_GB2312"/>
          <w:sz w:val="32"/>
          <w:szCs w:val="32"/>
          <w:u w:val="single"/>
        </w:rPr>
      </w:pPr>
      <w:r>
        <w:rPr>
          <w:rFonts w:hint="eastAsia" w:ascii="仿宋_GB2312" w:eastAsia="仿宋_GB2312"/>
          <w:bCs/>
          <w:sz w:val="32"/>
          <w:szCs w:val="32"/>
        </w:rPr>
        <w:t>项目负责人</w:t>
      </w:r>
      <w:r>
        <w:rPr>
          <w:rFonts w:ascii="仿宋_GB2312" w:eastAsia="仿宋_GB2312"/>
          <w:bCs/>
          <w:sz w:val="32"/>
          <w:szCs w:val="32"/>
        </w:rPr>
        <w:t>:</w:t>
      </w:r>
      <w:r>
        <w:rPr>
          <w:rFonts w:ascii="仿宋_GB2312" w:hAnsi="华文楷体" w:eastAsia="仿宋_GB2312" w:cs="楷体_GB2312"/>
          <w:sz w:val="32"/>
          <w:szCs w:val="32"/>
          <w:u w:val="single"/>
        </w:rPr>
        <w:t xml:space="preserve"> </w:t>
      </w:r>
      <w:r>
        <w:rPr>
          <w:rFonts w:hint="eastAsia" w:ascii="仿宋_GB2312" w:hAnsi="华文楷体" w:eastAsia="仿宋_GB2312" w:cs="楷体_GB2312"/>
          <w:sz w:val="32"/>
          <w:szCs w:val="32"/>
          <w:u w:val="single"/>
        </w:rPr>
        <w:t xml:space="preserve">           </w:t>
      </w:r>
      <w:r>
        <w:rPr>
          <w:rFonts w:ascii="仿宋_GB2312" w:hAnsi="华文楷体" w:eastAsia="仿宋_GB2312" w:cs="楷体_GB2312"/>
          <w:sz w:val="32"/>
          <w:szCs w:val="32"/>
          <w:u w:val="single"/>
        </w:rPr>
        <w:t xml:space="preserve">          </w:t>
      </w:r>
    </w:p>
    <w:p>
      <w:pPr>
        <w:ind w:firstLine="1920" w:firstLineChars="600"/>
        <w:rPr>
          <w:rFonts w:ascii="仿宋_GB2312" w:hAnsi="华文楷体" w:eastAsia="仿宋_GB2312" w:cs="楷体_GB2312"/>
          <w:sz w:val="32"/>
          <w:szCs w:val="32"/>
          <w:u w:val="single"/>
        </w:rPr>
      </w:pPr>
    </w:p>
    <w:p>
      <w:pPr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申报日期</w:t>
      </w:r>
      <w:r>
        <w:rPr>
          <w:rFonts w:ascii="仿宋_GB2312" w:eastAsia="仿宋_GB2312"/>
          <w:bCs/>
          <w:sz w:val="32"/>
          <w:szCs w:val="32"/>
        </w:rPr>
        <w:t xml:space="preserve">:          </w:t>
      </w:r>
      <w:r>
        <w:rPr>
          <w:rFonts w:hint="eastAsia" w:ascii="仿宋_GB2312" w:eastAsia="仿宋_GB2312"/>
          <w:bCs/>
          <w:sz w:val="32"/>
          <w:szCs w:val="32"/>
        </w:rPr>
        <w:t>年</w:t>
      </w:r>
      <w:r>
        <w:rPr>
          <w:rFonts w:ascii="仿宋_GB2312" w:eastAsia="仿宋_GB2312"/>
          <w:bCs/>
          <w:sz w:val="32"/>
          <w:szCs w:val="32"/>
        </w:rPr>
        <w:t xml:space="preserve">         </w:t>
      </w:r>
      <w:r>
        <w:rPr>
          <w:rFonts w:hint="eastAsia" w:ascii="仿宋_GB2312" w:eastAsia="仿宋_GB2312"/>
          <w:bCs/>
          <w:sz w:val="32"/>
          <w:szCs w:val="32"/>
        </w:rPr>
        <w:t>月</w:t>
      </w:r>
      <w:r>
        <w:rPr>
          <w:rFonts w:ascii="仿宋_GB2312" w:eastAsia="仿宋_GB2312"/>
          <w:bCs/>
          <w:sz w:val="32"/>
          <w:szCs w:val="32"/>
        </w:rPr>
        <w:t xml:space="preserve">       </w:t>
      </w:r>
      <w:r>
        <w:rPr>
          <w:rFonts w:hint="eastAsia" w:ascii="仿宋_GB2312" w:eastAsia="仿宋_GB2312"/>
          <w:bCs/>
          <w:sz w:val="32"/>
          <w:szCs w:val="32"/>
        </w:rPr>
        <w:t>日</w:t>
      </w:r>
    </w:p>
    <w:p>
      <w:pPr>
        <w:jc w:val="center"/>
        <w:rPr>
          <w:rFonts w:ascii="仿宋_GB2312" w:eastAsia="仿宋_GB2312"/>
          <w:bCs/>
          <w:sz w:val="32"/>
          <w:szCs w:val="32"/>
        </w:rPr>
      </w:pPr>
    </w:p>
    <w:p>
      <w:pPr>
        <w:jc w:val="center"/>
        <w:rPr>
          <w:rFonts w:ascii="宋体"/>
          <w:b/>
          <w:sz w:val="32"/>
          <w:szCs w:val="32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rPr>
          <w:rFonts w:hint="eastAsia" w:ascii="宋体" w:cs="仿宋_GB2312"/>
          <w:b/>
          <w:kern w:val="0"/>
          <w:sz w:val="44"/>
          <w:szCs w:val="44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snapToGrid w:val="0"/>
        <w:spacing w:line="360" w:lineRule="auto"/>
        <w:rPr>
          <w:rFonts w:hint="eastAsia" w:ascii="仿宋_GB2312" w:hAnsi="华文楷体" w:eastAsia="仿宋_GB2312" w:cs="楷体_GB2312"/>
          <w:b/>
          <w:sz w:val="32"/>
          <w:szCs w:val="32"/>
        </w:rPr>
      </w:pPr>
    </w:p>
    <w:p>
      <w:pPr>
        <w:snapToGrid w:val="0"/>
        <w:spacing w:line="360" w:lineRule="auto"/>
        <w:rPr>
          <w:rFonts w:ascii="仿宋_GB2312" w:hAnsi="华文楷体" w:eastAsia="仿宋_GB2312" w:cs="楷体_GB2312"/>
          <w:b/>
          <w:sz w:val="32"/>
          <w:szCs w:val="32"/>
        </w:rPr>
      </w:pPr>
      <w:r>
        <w:rPr>
          <w:rFonts w:hint="eastAsia" w:ascii="仿宋_GB2312" w:hAnsi="华文楷体" w:eastAsia="仿宋_GB2312" w:cs="楷体_GB2312"/>
          <w:b/>
          <w:sz w:val="32"/>
          <w:szCs w:val="32"/>
        </w:rPr>
        <w:t>填表说明</w:t>
      </w:r>
      <w:r>
        <w:rPr>
          <w:rFonts w:ascii="仿宋_GB2312" w:hAnsi="华文楷体" w:eastAsia="仿宋_GB2312" w:cs="楷体_GB2312"/>
          <w:b/>
          <w:sz w:val="32"/>
          <w:szCs w:val="32"/>
        </w:rPr>
        <w:t>:</w:t>
      </w:r>
    </w:p>
    <w:p>
      <w:pPr>
        <w:snapToGrid w:val="0"/>
        <w:spacing w:line="360" w:lineRule="auto"/>
        <w:ind w:left="320" w:hanging="320" w:hangingChars="10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ascii="仿宋_GB2312" w:hAnsi="宋体" w:eastAsia="仿宋_GB2312" w:cs="仿宋_GB2312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受理编号由干细胞临床研究机构伦理委员会填写。</w:t>
      </w:r>
    </w:p>
    <w:p>
      <w:pPr>
        <w:snapToGrid w:val="0"/>
        <w:spacing w:line="360" w:lineRule="auto"/>
        <w:ind w:left="320" w:hanging="320" w:hangingChars="10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ascii="仿宋_GB2312" w:hAnsi="宋体" w:eastAsia="仿宋_GB2312" w:cs="仿宋_GB2312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申报材料请用楷体四号字填写，</w:t>
      </w:r>
      <w:r>
        <w:rPr>
          <w:rFonts w:ascii="仿宋_GB2312" w:hAnsi="宋体" w:eastAsia="仿宋_GB2312" w:cs="仿宋_GB2312"/>
          <w:kern w:val="0"/>
          <w:sz w:val="32"/>
          <w:szCs w:val="32"/>
        </w:rPr>
        <w:t>A4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纸双面打印或复印。不得使用没有规定的符号、代码和缩写。</w:t>
      </w:r>
    </w:p>
    <w:p>
      <w:pPr>
        <w:snapToGrid w:val="0"/>
        <w:spacing w:line="360" w:lineRule="auto"/>
        <w:ind w:left="320" w:hanging="320" w:hangingChars="10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ascii="仿宋_GB2312" w:hAnsi="宋体" w:eastAsia="仿宋_GB2312" w:cs="仿宋_GB2312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请将本申报材料编上页码，页码位于底部居中。</w:t>
      </w: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rPr>
          <w:rFonts w:hint="eastAsia" w:ascii="宋体" w:cs="仿宋_GB2312"/>
          <w:b/>
          <w:kern w:val="0"/>
          <w:sz w:val="44"/>
          <w:szCs w:val="44"/>
        </w:rPr>
      </w:pPr>
    </w:p>
    <w:p>
      <w:pPr>
        <w:rPr>
          <w:rFonts w:hint="eastAsia" w:ascii="宋体" w:cs="仿宋_GB2312"/>
          <w:b/>
          <w:kern w:val="0"/>
          <w:sz w:val="44"/>
          <w:szCs w:val="44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rPr>
          <w:rFonts w:hint="eastAsia" w:ascii="宋体" w:cs="仿宋_GB2312"/>
          <w:b/>
          <w:kern w:val="0"/>
          <w:sz w:val="44"/>
          <w:szCs w:val="44"/>
        </w:rPr>
      </w:pPr>
    </w:p>
    <w:p>
      <w:pPr>
        <w:rPr>
          <w:rFonts w:hint="eastAsia" w:ascii="宋体" w:cs="仿宋_GB2312"/>
          <w:b/>
          <w:kern w:val="0"/>
          <w:sz w:val="44"/>
          <w:szCs w:val="44"/>
        </w:rPr>
      </w:pPr>
    </w:p>
    <w:p>
      <w:pPr>
        <w:rPr>
          <w:rFonts w:hint="eastAsia" w:ascii="宋体" w:cs="仿宋_GB2312"/>
          <w:b/>
          <w:kern w:val="0"/>
          <w:sz w:val="44"/>
          <w:szCs w:val="44"/>
        </w:rPr>
      </w:pPr>
    </w:p>
    <w:p>
      <w:pPr>
        <w:rPr>
          <w:rFonts w:hint="eastAsia" w:ascii="宋体" w:cs="仿宋_GB2312"/>
          <w:b/>
          <w:kern w:val="0"/>
          <w:sz w:val="44"/>
          <w:szCs w:val="44"/>
        </w:rPr>
      </w:pPr>
    </w:p>
    <w:p>
      <w:pPr>
        <w:rPr>
          <w:rFonts w:hint="eastAsia" w:ascii="宋体" w:cs="仿宋_GB2312"/>
          <w:b/>
          <w:kern w:val="0"/>
          <w:sz w:val="44"/>
          <w:szCs w:val="44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p>
      <w:pPr>
        <w:rPr>
          <w:rFonts w:ascii="宋体" w:cs="仿宋_GB2312"/>
          <w:b/>
          <w:kern w:val="0"/>
          <w:sz w:val="44"/>
          <w:szCs w:val="44"/>
        </w:rPr>
      </w:pPr>
    </w:p>
    <w:tbl>
      <w:tblPr>
        <w:tblStyle w:val="3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980"/>
        <w:gridCol w:w="720"/>
        <w:gridCol w:w="1260"/>
        <w:gridCol w:w="360"/>
        <w:gridCol w:w="60"/>
        <w:gridCol w:w="480"/>
        <w:gridCol w:w="540"/>
        <w:gridCol w:w="540"/>
        <w:gridCol w:w="540"/>
        <w:gridCol w:w="300"/>
        <w:gridCol w:w="240"/>
        <w:gridCol w:w="5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0080" w:type="dxa"/>
            <w:gridSpan w:val="14"/>
          </w:tcPr>
          <w:p>
            <w:pPr>
              <w:jc w:val="left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【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声明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】</w:t>
            </w:r>
          </w:p>
          <w:p>
            <w:pP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我们保证：①本申请遵守《干细胞临床研究管理办法（试行）》和《干细胞制剂质量控制及临床前研究指导原则（试行）》等规定；②申请表内容及所提交资料均真实、来源合法，未侵犯他人的权益；③提交的电子文件与打印文件内容完全一致。</w:t>
            </w:r>
          </w:p>
          <w:p>
            <w:pPr>
              <w:jc w:val="left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如查有不实之处，我们承担由此导致的一切后果。</w:t>
            </w:r>
          </w:p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其他特别声明事项：</w:t>
            </w:r>
          </w:p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0080" w:type="dxa"/>
            <w:gridSpan w:val="14"/>
          </w:tcPr>
          <w:p>
            <w:pPr>
              <w:jc w:val="left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【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干细胞临床研究伦理审查申请文件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880" w:type="dxa"/>
            <w:gridSpan w:val="2"/>
          </w:tcPr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研究项目名称</w:t>
            </w:r>
          </w:p>
        </w:tc>
        <w:tc>
          <w:tcPr>
            <w:tcW w:w="7200" w:type="dxa"/>
            <w:gridSpan w:val="12"/>
          </w:tcPr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880" w:type="dxa"/>
            <w:gridSpan w:val="2"/>
          </w:tcPr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伦理评审受理序号</w:t>
            </w:r>
          </w:p>
        </w:tc>
        <w:tc>
          <w:tcPr>
            <w:tcW w:w="2400" w:type="dxa"/>
            <w:gridSpan w:val="4"/>
          </w:tcPr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400" w:type="dxa"/>
            <w:gridSpan w:val="5"/>
          </w:tcPr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资料递交方式</w:t>
            </w:r>
          </w:p>
        </w:tc>
        <w:tc>
          <w:tcPr>
            <w:tcW w:w="2400" w:type="dxa"/>
            <w:gridSpan w:val="3"/>
          </w:tcPr>
          <w:p>
            <w:pPr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0080" w:type="dxa"/>
            <w:gridSpan w:val="14"/>
          </w:tcPr>
          <w:p>
            <w:pP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提出伦理审查的研究项目已提供下列文件：</w:t>
            </w:r>
          </w:p>
          <w:p>
            <w:pPr>
              <w:snapToGrid w:val="0"/>
              <w:ind w:firstLine="640" w:firstLineChars="200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1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.研究项目负责人简介（包括过去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5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年与此项目相关的经验）</w:t>
            </w:r>
          </w:p>
          <w:p>
            <w:pPr>
              <w:snapToGrid w:val="0"/>
              <w:ind w:firstLine="640" w:firstLineChars="200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2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.研究项目的计划任务书</w:t>
            </w:r>
          </w:p>
          <w:p>
            <w:pPr>
              <w:snapToGrid w:val="0"/>
              <w:ind w:firstLine="640" w:firstLineChars="200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3.参加单位合作意向书</w:t>
            </w:r>
          </w:p>
          <w:p>
            <w:pPr>
              <w:snapToGrid w:val="0"/>
              <w:ind w:firstLine="640" w:firstLineChars="200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4.知情同意书</w:t>
            </w:r>
          </w:p>
          <w:p>
            <w:pPr>
              <w:ind w:firstLine="640" w:firstLineChars="200"/>
              <w:jc w:val="left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5.其他：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88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委员会秘书（签名）</w:t>
            </w:r>
          </w:p>
        </w:tc>
        <w:tc>
          <w:tcPr>
            <w:tcW w:w="240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400" w:type="dxa"/>
            <w:gridSpan w:val="5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日期</w:t>
            </w:r>
          </w:p>
        </w:tc>
        <w:tc>
          <w:tcPr>
            <w:tcW w:w="2400" w:type="dxa"/>
            <w:gridSpan w:val="3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年 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0080" w:type="dxa"/>
            <w:gridSpan w:val="14"/>
          </w:tcPr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【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干细胞临床研究伦理审查申请项目概要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0080" w:type="dxa"/>
            <w:gridSpan w:val="14"/>
          </w:tcPr>
          <w:p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．研究项目相关信息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0" w:type="dxa"/>
            <w:vMerge w:val="restart"/>
            <w:textDirection w:val="tbRlV"/>
          </w:tcPr>
          <w:p>
            <w:pPr>
              <w:spacing w:line="360" w:lineRule="auto"/>
              <w:ind w:left="113" w:leftChars="54" w:right="113" w:firstLine="160" w:firstLineChars="50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       项目基本信息</w:t>
            </w:r>
          </w:p>
        </w:tc>
        <w:tc>
          <w:tcPr>
            <w:tcW w:w="2700" w:type="dxa"/>
            <w:gridSpan w:val="2"/>
            <w:vMerge w:val="restart"/>
          </w:tcPr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1260" w:type="dxa"/>
          </w:tcPr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中文</w:t>
            </w:r>
          </w:p>
        </w:tc>
        <w:tc>
          <w:tcPr>
            <w:tcW w:w="5220" w:type="dxa"/>
            <w:gridSpan w:val="10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Merge w:val="continue"/>
          </w:tcPr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</w:tcPr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英文</w:t>
            </w:r>
          </w:p>
        </w:tc>
        <w:tc>
          <w:tcPr>
            <w:tcW w:w="5220" w:type="dxa"/>
            <w:gridSpan w:val="10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项目编号</w:t>
            </w:r>
          </w:p>
        </w:tc>
        <w:tc>
          <w:tcPr>
            <w:tcW w:w="6480" w:type="dxa"/>
            <w:gridSpan w:val="11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研究领域</w:t>
            </w:r>
          </w:p>
        </w:tc>
        <w:tc>
          <w:tcPr>
            <w:tcW w:w="6480" w:type="dxa"/>
            <w:gridSpan w:val="11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项目资助方</w:t>
            </w:r>
          </w:p>
        </w:tc>
        <w:tc>
          <w:tcPr>
            <w:tcW w:w="6480" w:type="dxa"/>
            <w:gridSpan w:val="11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项目承担单位</w:t>
            </w:r>
          </w:p>
        </w:tc>
        <w:tc>
          <w:tcPr>
            <w:tcW w:w="6480" w:type="dxa"/>
            <w:gridSpan w:val="11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项目合作单位</w:t>
            </w:r>
          </w:p>
        </w:tc>
        <w:tc>
          <w:tcPr>
            <w:tcW w:w="6480" w:type="dxa"/>
            <w:gridSpan w:val="11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涉及国家及地区</w:t>
            </w:r>
          </w:p>
        </w:tc>
        <w:tc>
          <w:tcPr>
            <w:tcW w:w="6480" w:type="dxa"/>
            <w:gridSpan w:val="11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项目起止时间</w:t>
            </w:r>
          </w:p>
        </w:tc>
        <w:tc>
          <w:tcPr>
            <w:tcW w:w="6480" w:type="dxa"/>
            <w:gridSpan w:val="11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0" w:type="dxa"/>
            <w:vMerge w:val="restart"/>
            <w:textDirection w:val="tbRlV"/>
          </w:tcPr>
          <w:p>
            <w:pPr>
              <w:spacing w:line="360" w:lineRule="auto"/>
              <w:ind w:left="113" w:leftChars="54" w:right="113" w:firstLine="160" w:firstLineChars="50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   项目负责人</w:t>
            </w:r>
          </w:p>
        </w:tc>
        <w:tc>
          <w:tcPr>
            <w:tcW w:w="2700" w:type="dxa"/>
            <w:gridSpan w:val="2"/>
            <w:vMerge w:val="restart"/>
          </w:tcPr>
          <w:p>
            <w:pP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项目负责人</w:t>
            </w:r>
          </w:p>
        </w:tc>
        <w:tc>
          <w:tcPr>
            <w:tcW w:w="162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中文</w:t>
            </w:r>
          </w:p>
        </w:tc>
        <w:tc>
          <w:tcPr>
            <w:tcW w:w="162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英文</w:t>
            </w: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Merge w:val="continue"/>
          </w:tcPr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职称</w:t>
            </w:r>
          </w:p>
        </w:tc>
        <w:tc>
          <w:tcPr>
            <w:tcW w:w="162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学位</w:t>
            </w: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6480" w:type="dxa"/>
            <w:gridSpan w:val="11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电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话</w:t>
            </w:r>
          </w:p>
        </w:tc>
        <w:tc>
          <w:tcPr>
            <w:tcW w:w="2700" w:type="dxa"/>
            <w:gridSpan w:val="5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传真</w:t>
            </w:r>
          </w:p>
        </w:tc>
        <w:tc>
          <w:tcPr>
            <w:tcW w:w="270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电子邮箱</w:t>
            </w:r>
          </w:p>
        </w:tc>
        <w:tc>
          <w:tcPr>
            <w:tcW w:w="2700" w:type="dxa"/>
            <w:gridSpan w:val="5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邮编</w:t>
            </w:r>
          </w:p>
        </w:tc>
        <w:tc>
          <w:tcPr>
            <w:tcW w:w="270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地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址</w:t>
            </w:r>
          </w:p>
        </w:tc>
        <w:tc>
          <w:tcPr>
            <w:tcW w:w="6480" w:type="dxa"/>
            <w:gridSpan w:val="11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restart"/>
            <w:textDirection w:val="tbRlV"/>
          </w:tcPr>
          <w:p>
            <w:pPr>
              <w:spacing w:line="360" w:lineRule="auto"/>
              <w:ind w:left="113" w:right="113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项目主要参与者</w:t>
            </w: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姓名</w:t>
            </w:r>
          </w:p>
        </w:tc>
        <w:tc>
          <w:tcPr>
            <w:tcW w:w="2160" w:type="dxa"/>
            <w:gridSpan w:val="4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学位</w:t>
            </w:r>
          </w:p>
        </w:tc>
        <w:tc>
          <w:tcPr>
            <w:tcW w:w="2160" w:type="dxa"/>
            <w:gridSpan w:val="5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任职</w:t>
            </w:r>
          </w:p>
        </w:tc>
        <w:tc>
          <w:tcPr>
            <w:tcW w:w="2160" w:type="dxa"/>
            <w:gridSpan w:val="2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5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5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0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5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080" w:type="dxa"/>
            <w:gridSpan w:val="1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．研究阶段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I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期  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II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期  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III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期  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3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．研究设计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①本委员会是否是中心伦理委员会？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□否（请写明中心伦理委员会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）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②研究方案是否已经被其他伦理委员会批准过？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□是（请注明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③研究方案是否被其他伦理委员会否决过？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□是（请注明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④本研究是否涉及境外地区或国家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□是（请注明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080" w:type="dxa"/>
            <w:gridSpan w:val="14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【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干细胞临床研究伦理审查内容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080" w:type="dxa"/>
            <w:gridSpan w:val="1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4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．科学依据和背景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（请用通俗易懂的语言简要说明，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500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字以内）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                      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                            </w:t>
            </w: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080" w:type="dxa"/>
            <w:gridSpan w:val="1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5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．项目研究目的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（请用通俗易懂的语言简要说明）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                </w:t>
            </w: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6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．研究项目是否经过干细胞研究的科学评审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？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□是（请说明）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7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．研究结果的应用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7.1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研究完成后，研究结果将用于何种用途？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                       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7.2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对于结果的出版是否有限制？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□是（请说明）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8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．研究对象的确定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8.1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潜在研究对象如何确定和招募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□健康者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□病人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□其他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8.2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是否对研究对象说明研究目的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8.3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是否有筛选研究对象的标准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8.4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如何对样本数据进行统计学分析？（请简要说明统计方法，样本量大小以及统计委托单位）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9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．知情同意</w:t>
            </w: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 xml:space="preserve">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9.1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将以何种形式获得研究对象的同意？□书面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□口头，（请说明选择“口头”的原因）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        </w:t>
            </w: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9.2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由谁向研究对象说明研究目的要求？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9.3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是否在必要时提供口头翻译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9.4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研究对象（如儿童或无行为能力者）不能表达意愿，请说明由谁表达知情同意？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</w:t>
            </w: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10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．隐私和保密</w:t>
            </w: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0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1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此研究是否涉及个人隐私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   如是，说明如何保护隐私？  使用代码、加密或其他方式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10.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2 谁有权获得原始数据或研究记录？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                    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10.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3 研究完成后，如何处理原始数据？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                                    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10.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4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为保护研究对象个人隐私和权利，研究者是否保证在论文报告中不公开个人姓名？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11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．风险评估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11.1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此研究是否导致对研究对象的临床干预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11.2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此研究是否会增加研究对象的额外负担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□是（采取的措施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________________________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11.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3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此研究是否涉及以下弱势群体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子宫中胎儿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无法成活的胎儿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流产的胎儿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婴儿（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0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-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岁）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儿童（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-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13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岁）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少年（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13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-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18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岁）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孕妇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哺乳期妇女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老人（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60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岁以上）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特殊人群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心智不全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080" w:type="dxa"/>
            <w:gridSpan w:val="14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【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其他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080" w:type="dxa"/>
            <w:gridSpan w:val="14"/>
          </w:tcPr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12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．利益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12.1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研究可能给社会带来益处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12.2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研究会给研究对象带来直接利益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ind w:left="800" w:hanging="800" w:hangingChars="250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12.3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是否给研究对象支付一定补偿性报酬？□是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13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．潜在的危害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13.1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本研究是否存在对受试者的潜在危害？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</w:p>
          <w:p>
            <w:pPr>
              <w:spacing w:line="360" w:lineRule="auto"/>
              <w:ind w:firstLine="160" w:firstLineChars="50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□是（请说明采取哪些预防措施）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□否</w:t>
            </w:r>
          </w:p>
          <w:p>
            <w:pPr>
              <w:spacing w:line="360" w:lineRule="auto"/>
              <w:ind w:firstLine="160" w:firstLineChars="50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13.2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是否给研究对象提供研究人员电话，供紧急联络或必要的查询？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□是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   □否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联系人员姓名：               电话号码：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kern w:val="0"/>
                <w:sz w:val="32"/>
                <w:szCs w:val="32"/>
              </w:rPr>
              <w:t>14</w:t>
            </w: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</w:rPr>
              <w:t>．研究人员保证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14.1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遵守世界医学协会（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WMA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）通过《赫尔辛基宣言》所阐述的原则，世界卫生组织（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WHO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）和国际医学科学理事会（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CIOMS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）合作的《涉及人的生物医学研究的国际伦理准则》，联合国教科文组织（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UNESCO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）《世界人类基因组与人权宣言》，以及我国《涉及人的生物医学研究伦理审查办法(试行)》、《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人胚胎干细胞研究伦理指导原则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》、《人类遗传资源管理暂行办法》</w:t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中规定的伦理要求。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14.2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我们将尊重伦理委员会对本项目研究提出伦理建议，在研究工作进程中如发现涉及研究对象风险或未预料到的问题，随时与伦理委员会沟通。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14.3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我们将保守研究对象的个人隐私，做好保密工作，所有原始数据，相关文件材料，作机要档案保管，至少在研究结束后保管30年以上。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14.4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我们在研究过程保存精确记录，以备检查总结。</w:t>
            </w: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申请单位：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日期：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负责人（签名）：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职务：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DA5A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jxp</dc:creator>
  <cp:lastModifiedBy>jxp</cp:lastModifiedBy>
  <dcterms:modified xsi:type="dcterms:W3CDTF">2017-04-17T00:56:24Z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